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7" w:rsidRPr="00F12A37" w:rsidRDefault="00F12A37" w:rsidP="00F12A37">
      <w:pPr>
        <w:rPr>
          <w:rFonts w:ascii="Times New Roman" w:hAnsi="Times New Roman" w:cs="Times New Roman"/>
          <w:sz w:val="24"/>
          <w:szCs w:val="24"/>
        </w:rPr>
      </w:pPr>
      <w:r w:rsidRPr="00F12A37">
        <w:rPr>
          <w:rFonts w:ascii="Times New Roman" w:hAnsi="Times New Roman" w:cs="Times New Roman"/>
          <w:sz w:val="24"/>
          <w:szCs w:val="24"/>
        </w:rPr>
        <w:t xml:space="preserve">Students are required to complete </w:t>
      </w:r>
      <w:r>
        <w:rPr>
          <w:rFonts w:ascii="Times New Roman" w:hAnsi="Times New Roman" w:cs="Times New Roman"/>
          <w:sz w:val="24"/>
          <w:szCs w:val="24"/>
        </w:rPr>
        <w:t xml:space="preserve">15 credits including </w:t>
      </w:r>
      <w:r w:rsidR="006F5550">
        <w:rPr>
          <w:rFonts w:ascii="Times New Roman" w:hAnsi="Times New Roman" w:cs="Times New Roman"/>
          <w:sz w:val="24"/>
          <w:szCs w:val="24"/>
        </w:rPr>
        <w:t xml:space="preserve">1 Consumer Communications course, 1 Advertising course, 1 Writing course </w:t>
      </w:r>
      <w:r>
        <w:rPr>
          <w:rFonts w:ascii="Times New Roman" w:hAnsi="Times New Roman" w:cs="Times New Roman"/>
          <w:sz w:val="24"/>
          <w:szCs w:val="24"/>
        </w:rPr>
        <w:t xml:space="preserve">as well as 2 of </w:t>
      </w:r>
      <w:r w:rsidRPr="00F12A37">
        <w:rPr>
          <w:rFonts w:ascii="Times New Roman" w:hAnsi="Times New Roman" w:cs="Times New Roman"/>
          <w:sz w:val="24"/>
          <w:szCs w:val="24"/>
        </w:rPr>
        <w:t>electives listed 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7">
        <w:rPr>
          <w:rFonts w:ascii="Times New Roman" w:hAnsi="Times New Roman" w:cs="Times New Roman"/>
          <w:sz w:val="24"/>
          <w:szCs w:val="24"/>
        </w:rPr>
        <w:t xml:space="preserve">to complete the program.  </w:t>
      </w:r>
    </w:p>
    <w:tbl>
      <w:tblPr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3"/>
        <w:gridCol w:w="282"/>
        <w:gridCol w:w="4908"/>
        <w:gridCol w:w="220"/>
        <w:gridCol w:w="2297"/>
      </w:tblGrid>
      <w:tr w:rsidR="00F12A37" w:rsidRPr="00F12A37" w:rsidTr="00D4398A">
        <w:trPr>
          <w:trHeight w:val="933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44F2C" w:rsidP="003B16CC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Integrated Marketing and Communications</w:t>
            </w:r>
            <w:r w:rsidR="00F12A37" w:rsidRPr="00F12A3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Minor </w:t>
            </w:r>
          </w:p>
          <w:p w:rsidR="00F12A37" w:rsidRPr="00F12A37" w:rsidRDefault="00344F2C" w:rsidP="0022067A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A20DA1">
              <w:rPr>
                <w:rFonts w:ascii="Times New Roman" w:hAnsi="Times New Roman" w:cs="Times New Roman"/>
                <w:b/>
              </w:rPr>
              <w:t>One Consumer Communications Course</w:t>
            </w:r>
            <w:r w:rsidRPr="00EA74E8">
              <w:rPr>
                <w:rFonts w:ascii="Times New Roman" w:hAnsi="Times New Roman" w:cs="Times New Roman"/>
              </w:rPr>
              <w:t xml:space="preserve"> (Select one)</w:t>
            </w:r>
          </w:p>
        </w:tc>
      </w:tr>
      <w:tr w:rsidR="00F12A37" w:rsidRPr="00F12A37" w:rsidTr="0084799F">
        <w:trPr>
          <w:trHeight w:val="470"/>
        </w:trPr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44F2C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MCA 112</w:t>
            </w:r>
          </w:p>
        </w:tc>
        <w:tc>
          <w:tcPr>
            <w:tcW w:w="5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44F2C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Fundamentals of Communication</w:t>
            </w:r>
          </w:p>
        </w:tc>
        <w:tc>
          <w:tcPr>
            <w:tcW w:w="2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DD0177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12A37"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F12A37" w:rsidRPr="00F12A37" w:rsidTr="0084799F">
        <w:trPr>
          <w:trHeight w:val="317"/>
        </w:trPr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44F2C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MAR 201</w:t>
            </w:r>
            <w:r w:rsidR="00F12A37" w:rsidRPr="00F12A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44F2C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Principles of Marketing</w:t>
            </w:r>
          </w:p>
        </w:tc>
        <w:tc>
          <w:tcPr>
            <w:tcW w:w="2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DD0177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12A37"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F12A37" w:rsidRPr="00F12A37" w:rsidTr="00D4398A">
        <w:trPr>
          <w:trHeight w:val="560"/>
        </w:trPr>
        <w:tc>
          <w:tcPr>
            <w:tcW w:w="93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A20DA1" w:rsidRDefault="00A20DA1" w:rsidP="0022067A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A20DA1">
              <w:rPr>
                <w:rFonts w:ascii="Times New Roman" w:hAnsi="Times New Roman" w:cs="Times New Roman"/>
                <w:b/>
              </w:rPr>
              <w:t>One Advertising Course</w:t>
            </w:r>
          </w:p>
        </w:tc>
      </w:tr>
      <w:tr w:rsidR="00F12A37" w:rsidRPr="00F12A37" w:rsidTr="0084799F">
        <w:trPr>
          <w:trHeight w:val="425"/>
        </w:trPr>
        <w:tc>
          <w:tcPr>
            <w:tcW w:w="19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A20DA1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221</w:t>
            </w:r>
          </w:p>
        </w:tc>
        <w:tc>
          <w:tcPr>
            <w:tcW w:w="5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A20DA1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Fundamentals of Advertising and Promotion</w:t>
            </w:r>
          </w:p>
        </w:tc>
        <w:tc>
          <w:tcPr>
            <w:tcW w:w="2297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0F0BFB" w:rsidRPr="00F12A37" w:rsidTr="006E71DE">
        <w:trPr>
          <w:trHeight w:val="555"/>
        </w:trPr>
        <w:tc>
          <w:tcPr>
            <w:tcW w:w="1935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BFB" w:rsidRPr="00F12A37" w:rsidRDefault="000F0BFB" w:rsidP="003B16CC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BFB" w:rsidRPr="00F12A37" w:rsidRDefault="006E71DE" w:rsidP="00B323F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E71DE">
              <w:rPr>
                <w:rFonts w:ascii="Times New Roman" w:hAnsi="Times New Roman" w:cs="Times New Roman"/>
                <w:b/>
              </w:rPr>
              <w:t xml:space="preserve">One </w:t>
            </w:r>
            <w:r w:rsidRPr="006F5550">
              <w:rPr>
                <w:rFonts w:ascii="Times New Roman" w:hAnsi="Times New Roman" w:cs="Times New Roman"/>
                <w:b/>
              </w:rPr>
              <w:t>Writing Course</w:t>
            </w:r>
            <w:r w:rsidRPr="006E71DE">
              <w:rPr>
                <w:rFonts w:ascii="Times New Roman" w:hAnsi="Times New Roman" w:cs="Times New Roman"/>
                <w:b/>
              </w:rPr>
              <w:t xml:space="preserve"> </w:t>
            </w:r>
            <w:r w:rsidRPr="005F07C1">
              <w:rPr>
                <w:rFonts w:ascii="Times New Roman" w:hAnsi="Times New Roman" w:cs="Times New Roman"/>
              </w:rPr>
              <w:t>(Select one)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BFB" w:rsidRPr="00F12A37" w:rsidRDefault="000F0BFB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37" w:rsidRPr="00F12A37" w:rsidTr="0084799F">
        <w:trPr>
          <w:trHeight w:val="470"/>
        </w:trPr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MCA 337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Writing Public Relations Copy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F12A37" w:rsidRPr="00F12A37" w:rsidTr="0084799F">
        <w:trPr>
          <w:trHeight w:val="470"/>
        </w:trPr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 339</w:t>
            </w:r>
          </w:p>
        </w:tc>
        <w:tc>
          <w:tcPr>
            <w:tcW w:w="51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</w:rPr>
            </w:pPr>
            <w:r w:rsidRPr="00EA74E8">
              <w:rPr>
                <w:rFonts w:ascii="Times New Roman" w:hAnsi="Times New Roman" w:cs="Times New Roman"/>
              </w:rPr>
              <w:t>Creative Writing for Broadcast Media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F12A37" w:rsidRPr="00F12A37" w:rsidTr="0084799F">
        <w:trPr>
          <w:trHeight w:val="362"/>
        </w:trPr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MCA 340</w:t>
            </w:r>
          </w:p>
        </w:tc>
        <w:tc>
          <w:tcPr>
            <w:tcW w:w="51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6E71DE" w:rsidP="003B16C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A74E8">
              <w:rPr>
                <w:rFonts w:ascii="Times New Roman" w:hAnsi="Times New Roman" w:cs="Times New Roman"/>
              </w:rPr>
              <w:t>Writing for Advertising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F12A37">
              <w:rPr>
                <w:rFonts w:ascii="Times New Roman" w:hAnsi="Times New Roman" w:cs="Times New Roman"/>
              </w:rPr>
              <w:t>3</w:t>
            </w:r>
          </w:p>
        </w:tc>
      </w:tr>
      <w:tr w:rsidR="00F12A37" w:rsidRPr="00F12A37" w:rsidTr="005F07C1">
        <w:trPr>
          <w:trHeight w:val="560"/>
        </w:trPr>
        <w:tc>
          <w:tcPr>
            <w:tcW w:w="1935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2A115F" w:rsidRDefault="003B16CC" w:rsidP="005F07C1">
            <w:pPr>
              <w:pStyle w:val="Heading2"/>
              <w:rPr>
                <w:b w:val="0"/>
                <w:sz w:val="18"/>
                <w:szCs w:val="24"/>
              </w:rPr>
            </w:pPr>
            <w:hyperlink r:id="rId5" w:history="1">
              <w:r w:rsidR="00F12A37" w:rsidRPr="006F5550">
                <w:rPr>
                  <w:rStyle w:val="Hyperlink"/>
                  <w:b w:val="0"/>
                  <w:color w:val="auto"/>
                  <w:sz w:val="18"/>
                  <w:szCs w:val="24"/>
                  <w:u w:val="none"/>
                </w:rPr>
                <w:t xml:space="preserve"> </w:t>
              </w:r>
              <w:r w:rsidR="006F5550" w:rsidRPr="006F5550">
                <w:rPr>
                  <w:sz w:val="24"/>
                </w:rPr>
                <w:t xml:space="preserve">Two Media/Marketing Communications Campaigns Courses </w:t>
              </w:r>
              <w:r w:rsidR="006F5550" w:rsidRPr="005F07C1">
                <w:rPr>
                  <w:b w:val="0"/>
                  <w:sz w:val="24"/>
                </w:rPr>
                <w:t xml:space="preserve">(3 credits each – Select </w:t>
              </w:r>
              <w:r w:rsidR="005F07C1" w:rsidRPr="005F07C1">
                <w:rPr>
                  <w:b w:val="0"/>
                  <w:sz w:val="24"/>
                </w:rPr>
                <w:t>2</w:t>
              </w:r>
              <w:r w:rsidR="006F5550" w:rsidRPr="005F07C1">
                <w:rPr>
                  <w:b w:val="0"/>
                  <w:sz w:val="24"/>
                </w:rPr>
                <w:t>)</w:t>
              </w:r>
            </w:hyperlink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F12A3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37" w:rsidRPr="00F12A37" w:rsidTr="0084799F">
        <w:trPr>
          <w:trHeight w:val="695"/>
        </w:trPr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84799F" w:rsidP="005F07C1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3B16CC" w:rsidP="00DD0177">
            <w:pPr>
              <w:pStyle w:val="Heading2"/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</w:pPr>
            <w:hyperlink r:id="rId6" w:history="1">
              <w:r w:rsidR="005F07C1" w:rsidRPr="005F07C1">
                <w:rPr>
                  <w:b w:val="0"/>
                  <w:sz w:val="24"/>
                  <w:szCs w:val="24"/>
                </w:rPr>
                <w:t>MAR 346</w:t>
              </w:r>
              <w:r w:rsidR="005F07C1">
                <w:rPr>
                  <w:b w:val="0"/>
                  <w:sz w:val="24"/>
                  <w:szCs w:val="24"/>
                </w:rPr>
                <w:t xml:space="preserve"> </w:t>
              </w:r>
              <w:r w:rsidR="0084799F" w:rsidRPr="005F07C1">
                <w:rPr>
                  <w:b w:val="0"/>
                  <w:sz w:val="24"/>
                </w:rPr>
                <w:t>Ad Team I (Brand Engagement</w:t>
              </w:r>
              <w:proofErr w:type="gramStart"/>
              <w:r w:rsidR="0084799F" w:rsidRPr="005F07C1">
                <w:rPr>
                  <w:b w:val="0"/>
                  <w:sz w:val="24"/>
                </w:rPr>
                <w:t>)</w:t>
              </w:r>
              <w:proofErr w:type="gramEnd"/>
            </w:hyperlink>
            <w:r w:rsidR="0084799F" w:rsidRPr="005F07C1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br/>
            </w:r>
            <w:r w:rsidR="005F07C1" w:rsidRPr="005F07C1">
              <w:rPr>
                <w:b w:val="0"/>
                <w:sz w:val="24"/>
                <w:szCs w:val="24"/>
              </w:rPr>
              <w:t>MAR 348</w:t>
            </w:r>
            <w:r w:rsidR="005F07C1">
              <w:rPr>
                <w:b w:val="0"/>
                <w:sz w:val="24"/>
                <w:szCs w:val="24"/>
              </w:rPr>
              <w:t xml:space="preserve"> </w:t>
            </w:r>
            <w:r w:rsidR="0084799F" w:rsidRPr="0084799F">
              <w:rPr>
                <w:b w:val="0"/>
                <w:sz w:val="24"/>
                <w:szCs w:val="24"/>
              </w:rPr>
              <w:t>Ad Team II (The Brand Pitch)</w:t>
            </w:r>
            <w:r w:rsidR="005F07C1">
              <w:rPr>
                <w:b w:val="0"/>
                <w:sz w:val="24"/>
                <w:szCs w:val="24"/>
              </w:rPr>
              <w:t xml:space="preserve"> </w:t>
            </w:r>
            <w:r w:rsidR="00DD0177">
              <w:rPr>
                <w:b w:val="0"/>
                <w:sz w:val="24"/>
                <w:szCs w:val="24"/>
              </w:rPr>
              <w:br/>
            </w:r>
            <w:r w:rsidR="00DD0177">
              <w:rPr>
                <w:i/>
                <w:sz w:val="22"/>
              </w:rPr>
              <w:br/>
            </w:r>
            <w:r w:rsidR="005F07C1" w:rsidRPr="00EA74E8">
              <w:rPr>
                <w:i/>
                <w:sz w:val="22"/>
              </w:rPr>
              <w:t>Prerequisites: MCA 112 or MAR 201 + MAR 221, 3.0 GPA, Ad Team application and instructor approval</w:t>
            </w:r>
          </w:p>
        </w:tc>
        <w:tc>
          <w:tcPr>
            <w:tcW w:w="229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A37" w:rsidRPr="00F12A37" w:rsidRDefault="00DD017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799F" w:rsidRPr="00F12A37" w:rsidTr="007C063F">
        <w:trPr>
          <w:trHeight w:val="2045"/>
        </w:trPr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99F" w:rsidRPr="00F12A37" w:rsidRDefault="0084799F" w:rsidP="003B16C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77" w:rsidRDefault="005F07C1" w:rsidP="00482210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5F07C1">
              <w:rPr>
                <w:rFonts w:ascii="Times New Roman" w:hAnsi="Times New Roman" w:cs="Times New Roman"/>
                <w:b/>
              </w:rPr>
              <w:t>(or two courses from the selections below)</w:t>
            </w:r>
          </w:p>
          <w:p w:rsidR="005F07C1" w:rsidRPr="005F07C1" w:rsidRDefault="005F07C1" w:rsidP="00482210">
            <w:pPr>
              <w:ind w:left="16"/>
              <w:rPr>
                <w:rFonts w:ascii="Times New Roman" w:hAnsi="Times New Roman" w:cs="Times New Roman"/>
              </w:rPr>
            </w:pPr>
            <w:r w:rsidRPr="005F07C1">
              <w:rPr>
                <w:rFonts w:ascii="Times New Roman" w:hAnsi="Times New Roman" w:cs="Times New Roman"/>
              </w:rPr>
              <w:t>MCA 364 Media and Strategic Communication</w:t>
            </w:r>
          </w:p>
          <w:p w:rsidR="005F07C1" w:rsidRPr="005F07C1" w:rsidRDefault="005F07C1" w:rsidP="00482210">
            <w:pPr>
              <w:ind w:left="16"/>
              <w:rPr>
                <w:rFonts w:ascii="Times New Roman" w:hAnsi="Times New Roman" w:cs="Times New Roman"/>
              </w:rPr>
            </w:pPr>
            <w:r w:rsidRPr="005F07C1">
              <w:rPr>
                <w:rFonts w:ascii="Times New Roman" w:hAnsi="Times New Roman" w:cs="Times New Roman"/>
              </w:rPr>
              <w:t>MAR 345 Media Planning &amp; Buying</w:t>
            </w:r>
          </w:p>
          <w:p w:rsidR="005F07C1" w:rsidRPr="005F07C1" w:rsidRDefault="005F07C1" w:rsidP="00482210">
            <w:pPr>
              <w:ind w:left="16"/>
              <w:rPr>
                <w:rFonts w:ascii="Times New Roman" w:hAnsi="Times New Roman" w:cs="Times New Roman"/>
              </w:rPr>
            </w:pPr>
            <w:r w:rsidRPr="005F07C1">
              <w:rPr>
                <w:rFonts w:ascii="Times New Roman" w:hAnsi="Times New Roman" w:cs="Times New Roman"/>
              </w:rPr>
              <w:t>MAR 445 Advertising and Communications Strategy</w:t>
            </w:r>
          </w:p>
          <w:p w:rsidR="0084799F" w:rsidRPr="00DD0177" w:rsidRDefault="005F07C1" w:rsidP="00DD0177">
            <w:pPr>
              <w:ind w:left="16"/>
              <w:rPr>
                <w:rFonts w:ascii="Times New Roman" w:hAnsi="Times New Roman" w:cs="Times New Roman"/>
              </w:rPr>
            </w:pPr>
            <w:r w:rsidRPr="005F07C1">
              <w:rPr>
                <w:rFonts w:ascii="Times New Roman" w:hAnsi="Times New Roman" w:cs="Times New Roman"/>
              </w:rPr>
              <w:t>MCA 497 Public Relations Campaigns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99F" w:rsidRPr="00F12A37" w:rsidRDefault="00DD0177" w:rsidP="003B16C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B16CC" w:rsidRDefault="007C063F" w:rsidP="00F12A37">
      <w:r>
        <w:br/>
        <w:t>Name _______________________________________</w:t>
      </w:r>
      <w:r w:rsidR="00942A05">
        <w:tab/>
      </w:r>
      <w:r w:rsidR="00942A05">
        <w:tab/>
      </w:r>
      <w:r w:rsidR="00942A05">
        <w:tab/>
        <w:t>U-number____________</w:t>
      </w:r>
      <w:r>
        <w:br/>
      </w:r>
      <w:r>
        <w:br/>
        <w:t>Chair Signature ________________________________</w:t>
      </w:r>
      <w:r>
        <w:tab/>
      </w:r>
      <w:r>
        <w:tab/>
      </w:r>
      <w:r>
        <w:tab/>
        <w:t>Date ________</w:t>
      </w:r>
      <w:r w:rsidR="00942A05">
        <w:t>___</w:t>
      </w:r>
      <w:r>
        <w:t>_</w:t>
      </w:r>
      <w:bookmarkStart w:id="0" w:name="_GoBack"/>
      <w:bookmarkEnd w:id="0"/>
    </w:p>
    <w:sectPr w:rsidR="003B16CC" w:rsidSect="007C0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6F4"/>
    <w:multiLevelType w:val="hybridMultilevel"/>
    <w:tmpl w:val="6A70E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72D6B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E5D"/>
    <w:multiLevelType w:val="hybridMultilevel"/>
    <w:tmpl w:val="5E6CE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7"/>
    <w:rsid w:val="000F0BFB"/>
    <w:rsid w:val="0022067A"/>
    <w:rsid w:val="002A115F"/>
    <w:rsid w:val="00344F2C"/>
    <w:rsid w:val="003B16CC"/>
    <w:rsid w:val="00482210"/>
    <w:rsid w:val="005F07C1"/>
    <w:rsid w:val="006E71DE"/>
    <w:rsid w:val="006F5550"/>
    <w:rsid w:val="007C063F"/>
    <w:rsid w:val="007C44FE"/>
    <w:rsid w:val="0084799F"/>
    <w:rsid w:val="00942A05"/>
    <w:rsid w:val="00A20DA1"/>
    <w:rsid w:val="00B323FA"/>
    <w:rsid w:val="00BD1681"/>
    <w:rsid w:val="00D4398A"/>
    <w:rsid w:val="00D74CAC"/>
    <w:rsid w:val="00DD0177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4DA2"/>
  <w15:chartTrackingRefBased/>
  <w15:docId w15:val="{8E483891-6EA9-43FD-9F5F-3E4AF83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37"/>
  </w:style>
  <w:style w:type="paragraph" w:styleId="Heading2">
    <w:name w:val="heading 2"/>
    <w:basedOn w:val="Normal"/>
    <w:link w:val="Heading2Char"/>
    <w:uiPriority w:val="9"/>
    <w:qFormat/>
    <w:rsid w:val="00F12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A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12A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1D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e.smartcatalogiq.com/en/2016-2017/Undergraduate-Catalog/Course-Descriptions/MCA-Media-and-Communication-Arts/300/MCA-363" TargetMode="External"/><Relationship Id="rId5" Type="http://schemas.openxmlformats.org/officeDocument/2006/relationships/hyperlink" Target="http://pace.smartcatalogiq.com/en/2016-2017/Undergraduate-Catalog/Course-Descriptions/MCA-Media-and-Communication-Arts/300/MCA-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Pulaski Behling, Prof. Michelle</dc:creator>
  <cp:keywords/>
  <dc:description/>
  <cp:lastModifiedBy>Pulaski Behling, Prof. Michelle</cp:lastModifiedBy>
  <cp:revision>14</cp:revision>
  <dcterms:created xsi:type="dcterms:W3CDTF">2019-10-16T12:34:00Z</dcterms:created>
  <dcterms:modified xsi:type="dcterms:W3CDTF">2019-10-16T16:10:00Z</dcterms:modified>
</cp:coreProperties>
</file>